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EEE87">
      <w:pPr>
        <w:tabs>
          <w:tab w:val="left" w:pos="851"/>
          <w:tab w:val="left" w:pos="10425"/>
        </w:tabs>
        <w:ind w:firstLine="567"/>
        <w:jc w:val="center"/>
      </w:pPr>
      <w:r>
        <w:rPr>
          <w:b/>
          <w:sz w:val="28"/>
          <w:szCs w:val="28"/>
        </w:rPr>
        <w:t>АДМИНИСТРАЦИЯ МО «СЕЛЬСКОЕ ПОСЕЛЕНИЕ СУЛТАНОВСКИЙ СЕЛЬСОВЕТ ВОЛОДАРСКОГО МУНИЦИПАЛЬНОГО РАЙОНА АСТРАХАНСКОЙ ОБЛАСТИ»</w:t>
      </w:r>
    </w:p>
    <w:p w14:paraId="7E718629"/>
    <w:p w14:paraId="6434C562"/>
    <w:p w14:paraId="57852F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2B790E83">
      <w:pPr>
        <w:jc w:val="center"/>
        <w:rPr>
          <w:b/>
          <w:sz w:val="32"/>
          <w:szCs w:val="32"/>
        </w:rPr>
      </w:pPr>
    </w:p>
    <w:p w14:paraId="5E2E8DFB">
      <w:pPr>
        <w:jc w:val="center"/>
        <w:rPr>
          <w:b/>
        </w:rPr>
      </w:pPr>
    </w:p>
    <w:p w14:paraId="3B09C095">
      <w:pPr>
        <w:tabs>
          <w:tab w:val="left" w:pos="3969"/>
        </w:tabs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.2025г.                                                                                                   № 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                                                      с. Нижняя Султановка</w:t>
      </w:r>
      <w:bookmarkStart w:id="0" w:name="_GoBack"/>
      <w:bookmarkEnd w:id="0"/>
    </w:p>
    <w:p w14:paraId="002DEB46">
      <w:pPr>
        <w:jc w:val="center"/>
      </w:pPr>
    </w:p>
    <w:p w14:paraId="7CA7996B">
      <w:pPr>
        <w:jc w:val="center"/>
      </w:pPr>
    </w:p>
    <w:p w14:paraId="44B59888">
      <w:pPr>
        <w:jc w:val="center"/>
      </w:pPr>
    </w:p>
    <w:p w14:paraId="4F1EDBEC">
      <w:pPr>
        <w:spacing w:line="240" w:lineRule="exact"/>
        <w:ind w:right="5669"/>
        <w:jc w:val="both"/>
        <w:rPr>
          <w:sz w:val="28"/>
        </w:rPr>
      </w:pPr>
      <w:r>
        <w:rPr>
          <w:sz w:val="28"/>
        </w:rPr>
        <w:t>Об утверждении муниципальной программы финансового оздоровления и социально-экономического развития МО "Сельское поселение Султановский сельсовет Володарского муниципального района Астраханской области" 2025– 2027 годы</w:t>
      </w:r>
    </w:p>
    <w:p w14:paraId="6DE7CFDD">
      <w:pPr>
        <w:spacing w:line="240" w:lineRule="exact"/>
        <w:ind w:right="4536"/>
        <w:jc w:val="both"/>
        <w:rPr>
          <w:sz w:val="28"/>
        </w:rPr>
      </w:pPr>
    </w:p>
    <w:p w14:paraId="2F3247E3">
      <w:pPr>
        <w:ind w:firstLine="851"/>
        <w:jc w:val="both"/>
        <w:rPr>
          <w:sz w:val="28"/>
        </w:rPr>
      </w:pPr>
      <w:r>
        <w:rPr>
          <w:sz w:val="28"/>
        </w:rPr>
        <w:t>В целях создания условий для результативного управления муниципальными финансами МО "Сельское поселение Султановский сельсовет Володарского муниципального района Астраханской области" и эффективного использования бюджетных средств при реализации приоритетов и целей социально-экономического развития МО "Сельское поселение Султановский сельсовет Володарского муниципального района Астраханской области ", в соответствии с постановлением администрации МО «Султановский сельсовет» № 16 от 17.06.2015 года «Об утверждении Порядка разработки, утверждения, реализации и оценки эффективности муниципальных программ на территории МО «Сельское поселение Султановский сельсовет Володарского муниципального района Астраханской области», администрация МО «Сельское поселение Султановский сельсовет Володарского муниципального района Астраханской области»</w:t>
      </w:r>
    </w:p>
    <w:p w14:paraId="11CA971F">
      <w:pPr>
        <w:jc w:val="both"/>
        <w:rPr>
          <w:sz w:val="28"/>
        </w:rPr>
      </w:pPr>
      <w:r>
        <w:rPr>
          <w:sz w:val="28"/>
        </w:rPr>
        <w:t>ПОСТАНОВЛЯЕТ:</w:t>
      </w:r>
    </w:p>
    <w:p w14:paraId="241431CB">
      <w:pPr>
        <w:ind w:firstLine="851"/>
        <w:jc w:val="both"/>
        <w:rPr>
          <w:sz w:val="28"/>
        </w:rPr>
      </w:pPr>
      <w:r>
        <w:rPr>
          <w:sz w:val="28"/>
        </w:rPr>
        <w:t>1.Утвердить программу оздоровления муниципальных финансов МО  "Сельское поселение Султановский сельсовет Володарского муниципального района Астраханской области " на 2025– 2027 годы (далее – Программа).</w:t>
      </w:r>
    </w:p>
    <w:p w14:paraId="2BBFF41D">
      <w:pPr>
        <w:ind w:firstLine="851"/>
        <w:jc w:val="both"/>
        <w:rPr>
          <w:sz w:val="28"/>
        </w:rPr>
      </w:pPr>
      <w:r>
        <w:rPr>
          <w:sz w:val="28"/>
        </w:rPr>
        <w:t>2. Настоящее постановление разместить на официальном сайте на официальном сайте администрации МО «Сельское поселение Султановский сельсовет Володарского муниципального района Астраханской области».</w:t>
      </w:r>
    </w:p>
    <w:p w14:paraId="7E04C104">
      <w:pPr>
        <w:ind w:firstLine="851"/>
        <w:jc w:val="both"/>
        <w:rPr>
          <w:sz w:val="28"/>
        </w:rPr>
      </w:pPr>
      <w:r>
        <w:rPr>
          <w:sz w:val="28"/>
        </w:rPr>
        <w:t>3. Настоящее постановление вступает в силу со дня его официального опубликования.</w:t>
      </w:r>
    </w:p>
    <w:p w14:paraId="176DB768">
      <w:pPr>
        <w:ind w:firstLine="851"/>
        <w:jc w:val="both"/>
        <w:rPr>
          <w:sz w:val="28"/>
        </w:rPr>
      </w:pPr>
      <w:r>
        <w:rPr>
          <w:sz w:val="28"/>
        </w:rPr>
        <w:t>4. Контроль за исполнением настоящего постановления оставляю за собой.</w:t>
      </w:r>
    </w:p>
    <w:p w14:paraId="13F8BFC0">
      <w:pPr>
        <w:ind w:firstLine="851"/>
        <w:jc w:val="both"/>
        <w:rPr>
          <w:sz w:val="28"/>
          <w:szCs w:val="28"/>
        </w:rPr>
      </w:pPr>
    </w:p>
    <w:p w14:paraId="48E0E3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</w:t>
      </w:r>
    </w:p>
    <w:p w14:paraId="7675E2D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238C565B">
      <w:pPr>
        <w:jc w:val="both"/>
        <w:rPr>
          <w:sz w:val="28"/>
        </w:rPr>
      </w:pPr>
      <w:r>
        <w:rPr>
          <w:sz w:val="28"/>
          <w:szCs w:val="28"/>
        </w:rPr>
        <w:t>«Султановский сельсовет»                                                             С.Т.Искаков</w:t>
      </w:r>
    </w:p>
    <w:p w14:paraId="0E93B5DF"/>
    <w:p w14:paraId="633153A2"/>
    <w:p w14:paraId="38BD656A"/>
    <w:p w14:paraId="30143C28">
      <w:pPr>
        <w:tabs>
          <w:tab w:val="left" w:pos="851"/>
          <w:tab w:val="left" w:pos="1272"/>
        </w:tabs>
        <w:suppressAutoHyphens/>
        <w:ind w:firstLine="567"/>
        <w:jc w:val="right"/>
        <w:rPr>
          <w:color w:val="000000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  <w:r>
        <w:rPr>
          <w:sz w:val="26"/>
          <w:szCs w:val="26"/>
        </w:rPr>
        <w:t>УТВЕРЖДЕНО</w:t>
      </w:r>
    </w:p>
    <w:p w14:paraId="135498AF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14:paraId="2F72365C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образования</w:t>
      </w:r>
    </w:p>
    <w:p w14:paraId="4B9C3785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«Сельское поселение </w:t>
      </w:r>
    </w:p>
    <w:p w14:paraId="430AC9D3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Султановский сельсовет </w:t>
      </w:r>
    </w:p>
    <w:p w14:paraId="0FED7BB2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Володарского муниципального</w:t>
      </w:r>
    </w:p>
    <w:p w14:paraId="24AF1F8D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Астраханской области»</w:t>
      </w:r>
    </w:p>
    <w:p w14:paraId="6D5A2D6D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от 06.02.2025 г. № 4</w:t>
      </w:r>
    </w:p>
    <w:p w14:paraId="378D9A32">
      <w:pPr>
        <w:pStyle w:val="13"/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E6143B5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46F64E7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07EA5D8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5AD2496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617584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BE63FCA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B2A0585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62290B0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71593D2">
      <w:pPr>
        <w:pStyle w:val="13"/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Программа финансового оздоровления</w:t>
      </w:r>
    </w:p>
    <w:p w14:paraId="61D497A2">
      <w:pPr>
        <w:pStyle w:val="13"/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муниципального образования «Сельское поселение Султановский сельсовет Володарского муниципального района Астраханской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области»</w:t>
      </w:r>
    </w:p>
    <w:p w14:paraId="33CA1278">
      <w:pPr>
        <w:pStyle w:val="13"/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на 2025-2027 гг.</w:t>
      </w:r>
    </w:p>
    <w:p w14:paraId="6A335FA8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4FE9969C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F43ABB3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21EC160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0ED676E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EA59BA3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2508A4A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6D61D10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25C307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6B7EA0A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89A5D45">
      <w:pPr>
        <w:pStyle w:val="13"/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4F8FF87">
      <w:pPr>
        <w:tabs>
          <w:tab w:val="left" w:pos="851"/>
        </w:tabs>
        <w:ind w:firstLine="567"/>
        <w:rPr>
          <w:b/>
          <w:bCs/>
          <w:color w:val="000000"/>
          <w:spacing w:val="-1"/>
          <w:sz w:val="26"/>
          <w:szCs w:val="26"/>
        </w:rPr>
      </w:pPr>
    </w:p>
    <w:p w14:paraId="2F6FA141">
      <w:pPr>
        <w:tabs>
          <w:tab w:val="left" w:pos="851"/>
        </w:tabs>
        <w:ind w:firstLine="567"/>
        <w:rPr>
          <w:b/>
          <w:bCs/>
          <w:color w:val="000000"/>
          <w:spacing w:val="-1"/>
          <w:sz w:val="26"/>
          <w:szCs w:val="26"/>
        </w:rPr>
      </w:pPr>
    </w:p>
    <w:p w14:paraId="688A11D4">
      <w:pPr>
        <w:tabs>
          <w:tab w:val="left" w:pos="851"/>
        </w:tabs>
        <w:ind w:firstLine="567"/>
        <w:rPr>
          <w:bCs/>
          <w:sz w:val="26"/>
          <w:szCs w:val="26"/>
        </w:rPr>
        <w:sectPr>
          <w:footnotePr>
            <w:pos w:val="beneathText"/>
          </w:footnotePr>
          <w:pgSz w:w="11906" w:h="16838"/>
          <w:pgMar w:top="567" w:right="851" w:bottom="851" w:left="1418" w:header="720" w:footer="720" w:gutter="0"/>
          <w:pgNumType w:start="1"/>
          <w:cols w:space="720" w:num="1"/>
        </w:sectPr>
      </w:pPr>
    </w:p>
    <w:tbl>
      <w:tblPr>
        <w:tblStyle w:val="3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7"/>
      </w:tblGrid>
      <w:tr w14:paraId="28627FB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13DADC58">
            <w:pPr>
              <w:tabs>
                <w:tab w:val="left" w:pos="851"/>
              </w:tabs>
              <w:ind w:firstLine="22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1. Общие положения</w:t>
            </w:r>
          </w:p>
          <w:p w14:paraId="4E43C5C7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  <w:p w14:paraId="19074AC6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Программа финансового оздоровления муниципального образования «Сельское поселение Султановский сельсовет Володарского муниципального района Астраханской области» на 2025–2027 годы (далее – Программа) разработана в целях эффективного управления бюджетными ресурсами администрации муниципального образования «Сельское поселение Султановский сельсовет Володарского муниципального района Астраханской области», формирования бюджетной политики поселения, ориентированной на создание условий для укрепления финансового состояния бюджета.</w:t>
            </w:r>
          </w:p>
          <w:p w14:paraId="47CC3B7C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Программа определяет основные направления деятельности администрации муниципального образования «Сельское поселение Султановский сельсовет Володарского муниципального района Астраханской области» в сфере оптимизации и пиритизации расходов бюджета администрации муниципального образования «Сельское поселение Султановский сельсовет Володарского муниципального района Астраханской области» в условиях ограниченности бюджетных ресурсов.</w:t>
            </w:r>
          </w:p>
          <w:p w14:paraId="0112EEAD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  <w:p w14:paraId="4E5B022B">
            <w:pPr>
              <w:tabs>
                <w:tab w:val="left" w:pos="851"/>
              </w:tabs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2. Характеристика текущей ситуации</w:t>
            </w:r>
          </w:p>
          <w:p w14:paraId="146F029E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  <w:p w14:paraId="01C421EC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Текущее состояние бюджета администрации муниципального образования «Сельское поселение Султановский сельсовет Володарского муниципального района Астраханской области» оценивается как стабильное, характеризуется проведением ответственной бюджетной политики, оптимизацией бюджетных расходов на государственное и муниципальное управление, концентрацией ресурсов на приоритетных направлениях деятельности.</w:t>
            </w:r>
          </w:p>
          <w:p w14:paraId="5C5608E4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Вместе с тем, в сфере обеспечения финансовой устойчивости муниципального образования «Сельское поселение Султановский сельсовет Володарского муниципального района Астраханской области» ключевой проблемой является недостаточность объема поступлений налоговых и неналоговых доходов (в абсолютном размере) в бюджет для решения задач социально-экономического развития.</w:t>
            </w:r>
          </w:p>
          <w:p w14:paraId="6B9FE879">
            <w:pPr>
              <w:tabs>
                <w:tab w:val="left" w:pos="851"/>
              </w:tabs>
              <w:ind w:firstLine="567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2024 году в бюджет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муниципального образования </w:t>
            </w:r>
            <w:r>
              <w:rPr>
                <w:sz w:val="26"/>
                <w:szCs w:val="26"/>
                <w:lang w:eastAsia="en-US"/>
              </w:rPr>
              <w:t>«Сельское поселение Султановский сельсовет Володарского муниципального района Астраханской области» поступило доходов в сумме 1 157 339,50 руб. (100% от утвержденных бюджетных назначений по доходам), в том числе собственных 133 090,69 руб. Наибольший удельный вес в структуре собственных доходов – 83% или 111 770,99 руб. приходится на имущественные налоги.</w:t>
            </w:r>
          </w:p>
          <w:p w14:paraId="70A64C09">
            <w:pPr>
              <w:tabs>
                <w:tab w:val="left" w:pos="851"/>
              </w:tabs>
              <w:ind w:firstLine="567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Безвозмездные поступления составили 1 024 247,81 руб. или 100% от суммы доходов отчетного периода. Структура безвозмездных поступлений представлена следующими показателями: дотации бюджетам сельских поселений – 83%; субвенции бюджетам сельских поселений – 3%; прочие безвозмездные поступления – 11%; иные межбюджетные трансферты – 1%.</w:t>
            </w:r>
          </w:p>
          <w:p w14:paraId="36BFECA2">
            <w:pPr>
              <w:tabs>
                <w:tab w:val="left" w:pos="851"/>
              </w:tabs>
              <w:ind w:firstLine="567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Процент исполнения расходной части бюджета – 37% утвержденных бюджетных назначений или 1 256 724,12 руб. Программные мероприятия в 2024 г. исполнены в сумме 1 256 724,12  руб. или 37% утвержденных расходов.</w:t>
            </w:r>
          </w:p>
          <w:p w14:paraId="7BE5C3F6">
            <w:pPr>
              <w:tabs>
                <w:tab w:val="left" w:pos="851"/>
              </w:tabs>
              <w:ind w:firstLine="567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 Расходные обязательства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муниципального образования </w:t>
            </w:r>
            <w:r>
              <w:rPr>
                <w:sz w:val="26"/>
                <w:szCs w:val="26"/>
                <w:lang w:eastAsia="en-US"/>
              </w:rPr>
              <w:t>«Сельское поселение Султановский сельсовет Володарского муниципального района Астраханской области» в 2024 году исполнены в пределах утвержденных бюджетных ассигнований и лимитов бюджетных обязательств, определенных сводной бюджетной росписью на текущий период. По итогам 2024 года бюджет исполнен с дефицитом в сумме 99 384,62руб.</w:t>
            </w:r>
          </w:p>
          <w:p w14:paraId="389BAEA7">
            <w:pPr>
              <w:tabs>
                <w:tab w:val="left" w:pos="851"/>
              </w:tabs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14:paraId="478800ED">
            <w:pPr>
              <w:tabs>
                <w:tab w:val="left" w:pos="851"/>
              </w:tabs>
              <w:ind w:firstLine="22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3. Цели и задачи Программы</w:t>
            </w:r>
          </w:p>
          <w:p w14:paraId="47987025">
            <w:pPr>
              <w:tabs>
                <w:tab w:val="left" w:pos="851"/>
              </w:tabs>
              <w:ind w:firstLine="567"/>
              <w:rPr>
                <w:color w:val="000000"/>
                <w:sz w:val="26"/>
                <w:szCs w:val="26"/>
                <w:lang w:eastAsia="en-US"/>
              </w:rPr>
            </w:pPr>
          </w:p>
          <w:p w14:paraId="3E13126F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Цель Программы – оздоровление муниципальных финансов муниципального образования «Сельское поселение Султановский сельсовет Володарского муниципального района Астраханской области».</w:t>
            </w:r>
          </w:p>
          <w:p w14:paraId="7CB701BD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Достижение поставленной цели будет осуществляться посредством решения следующих задач Программы:</w:t>
            </w:r>
          </w:p>
          <w:p w14:paraId="13CAB290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повышения уровня собственных доходов бюджета муниципального образования «Сельское поселение Султановский сельсовет Володарского муниципального района Астраханской области»;</w:t>
            </w:r>
          </w:p>
          <w:p w14:paraId="6230FE60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сохранение устойчивости и обеспечение сбалансированности бюджета муниципального образования «Сельское поселение Султановский сельсовет Володарского муниципального района Астраханской области» при условии эффективной реализации муниципальных целевых программ поселения и исполнения публичных обязательств.</w:t>
            </w:r>
          </w:p>
          <w:p w14:paraId="0C9B8E55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14:paraId="46B0041B">
            <w:pPr>
              <w:tabs>
                <w:tab w:val="left" w:pos="851"/>
              </w:tabs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4. Мероприятия Программы</w:t>
            </w:r>
          </w:p>
          <w:p w14:paraId="699A669C">
            <w:pPr>
              <w:tabs>
                <w:tab w:val="left" w:pos="851"/>
              </w:tabs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14:paraId="635F509A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Мероприятия Программы предусматривают систему мер органов местного самоуправления муниципального образования «Сельское поселение Султановский сельсовет Володарского муниципального района Астраханской области» по улучшению состояния бюджетной системы, оздоровлению муниципальных финансов.</w:t>
            </w:r>
          </w:p>
          <w:p w14:paraId="5AA40D4B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Реализация мероприятий Программы осуществляется по следующим направлениям:</w:t>
            </w:r>
          </w:p>
          <w:p w14:paraId="629EDEEB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увеличение поступлений налоговых и неналоговых доходов в бюджет муниципального образования «Сельское поселение Султановский сельсовет Володарского муниципального района Астраханской области», в том числе активизация работы по доведению информации о задолженности до налогоплательщиков, мобилизация административных штрафов;</w:t>
            </w:r>
          </w:p>
          <w:p w14:paraId="03DAD410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принятие расходных обязательств в пределах утвержденных бюджетных ассигнований и лимитов бюджетных обязательств, определенных сводной бюджетной росписью на текущий период;</w:t>
            </w:r>
          </w:p>
          <w:p w14:paraId="7D06127F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- рационализация расходов бюджета муниципального образования «Сельское поселение Султановский сельсовет Володарского муниципального района Астраханской области», в том числе реализация </w:t>
            </w:r>
            <w:r>
              <w:rPr>
                <w:sz w:val="26"/>
                <w:szCs w:val="26"/>
                <w:lang w:eastAsia="en-US"/>
              </w:rPr>
              <w:t>перечня мероприятий по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оптимизации расходов на содержание бюджетной сети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 расходов на муниципальное управление</w:t>
            </w:r>
            <w:r>
              <w:rPr>
                <w:color w:val="000000"/>
                <w:sz w:val="26"/>
                <w:szCs w:val="26"/>
                <w:lang w:eastAsia="en-US"/>
              </w:rPr>
              <w:t>;</w:t>
            </w:r>
          </w:p>
          <w:p w14:paraId="6D00842D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совершенствование системы закупок для государственных и муниципальных нужд с учетом нормирования затрат;</w:t>
            </w:r>
          </w:p>
          <w:p w14:paraId="47DB9DDF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инвентаризация расходных обязательств администрации муниципального образования «Сельское поселение Султановский сельсовет Володарского муниципального района Астраханской области» в целях выявления и отмены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сельских поселений;</w:t>
            </w:r>
          </w:p>
          <w:p w14:paraId="4F4440AA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повышение качества управления дебиторской задолженности за счет: ограничения предельного объема авансовых платежей по договорам (государственным и муниципальным контрактам) на поставку товаров, работ и услуг; регулирования оснований признания и порядка списания безнадежной к взысканию дебиторской задолженности.</w:t>
            </w:r>
          </w:p>
          <w:p w14:paraId="08718CA2">
            <w:pPr>
              <w:tabs>
                <w:tab w:val="left" w:pos="851"/>
              </w:tabs>
              <w:ind w:firstLine="567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запрет на установление расходных обязательств, не связанных с решением вопросов, отнесенных </w:t>
            </w:r>
            <w:r>
              <w:fldChar w:fldCharType="begin"/>
            </w:r>
            <w:r>
              <w:instrText xml:space="preserve"> HYPERLINK "https://login.consultant.ru/link/?req=doc&amp;base=RZB&amp;n=2875&amp;rnd=299965.23397208" </w:instrText>
            </w:r>
            <w:r>
              <w:fldChar w:fldCharType="separate"/>
            </w:r>
            <w:r>
              <w:rPr>
                <w:rStyle w:val="4"/>
                <w:sz w:val="26"/>
                <w:szCs w:val="26"/>
                <w:lang w:eastAsia="en-US"/>
              </w:rPr>
              <w:t>Конституцией</w:t>
            </w:r>
            <w:r>
              <w:rPr>
                <w:rStyle w:val="4"/>
                <w:sz w:val="26"/>
                <w:szCs w:val="26"/>
                <w:lang w:eastAsia="en-US"/>
              </w:rPr>
              <w:fldChar w:fldCharType="end"/>
            </w:r>
            <w:r>
              <w:rPr>
                <w:sz w:val="26"/>
                <w:szCs w:val="26"/>
                <w:lang w:eastAsia="en-US"/>
              </w:rPr>
              <w:t xml:space="preserve"> Российской Федерации и федеральными законами к полномочиям органов местного самоуправления сельских поселений.</w:t>
            </w:r>
          </w:p>
          <w:p w14:paraId="072CD249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План мероприятий по реализации Программы финансового оздоровления бюджета муниципального образования «Сельское поселение Султановский сельсовет Володарского муниципального района Астраханской области» на 2025–2027 годы приведен в приложении № 1 к настоящей Программе.</w:t>
            </w:r>
          </w:p>
          <w:p w14:paraId="5D8BED2B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В муниципальном образовании «Сельское поселение Султановский сельсовет Володарского муниципального района Астраханской области» основные оптимизационные мероприятия запланированы до конца 2025 года. </w:t>
            </w:r>
          </w:p>
          <w:p w14:paraId="2AC9F3D3">
            <w:pPr>
              <w:tabs>
                <w:tab w:val="left" w:pos="851"/>
              </w:tabs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14:paraId="209BAE1C">
            <w:pPr>
              <w:tabs>
                <w:tab w:val="left" w:pos="851"/>
              </w:tabs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5. Ожидаемые результаты от реализации Программы</w:t>
            </w:r>
          </w:p>
          <w:p w14:paraId="0F733474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</w:t>
            </w:r>
          </w:p>
          <w:p w14:paraId="51AFF62B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Реализация Программы позволит:</w:t>
            </w:r>
          </w:p>
          <w:p w14:paraId="6683BA04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оздоровить муниципальные финансы муниципального образования «Сельское поселение Султановский сельсовет Володарского муниципального района Астраханской области»;</w:t>
            </w:r>
          </w:p>
          <w:p w14:paraId="668428F5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повысить уровень налоговых и неналоговых доходов поселения;</w:t>
            </w:r>
          </w:p>
          <w:p w14:paraId="7724225B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повысить качество управления муниципальными финансами, эффективность и результативность бюджетных расходов;</w:t>
            </w:r>
          </w:p>
          <w:p w14:paraId="4046F7B7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- повысить качество управления имуществом, находящимся в муниципальной собственности.</w:t>
            </w:r>
          </w:p>
          <w:p w14:paraId="7D9A0EA7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Целевые индикаторы реализации мероприятий Программы приведены в приложении № 2 к настоящей Программе.</w:t>
            </w:r>
          </w:p>
          <w:p w14:paraId="1A312172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</w:t>
            </w:r>
          </w:p>
          <w:p w14:paraId="69DCC0CB">
            <w:pPr>
              <w:tabs>
                <w:tab w:val="left" w:pos="851"/>
              </w:tabs>
              <w:ind w:firstLine="2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6. Оценка реализации Программы</w:t>
            </w:r>
          </w:p>
          <w:p w14:paraId="54DD164B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</w:t>
            </w:r>
          </w:p>
          <w:p w14:paraId="40AD2053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Оценка реализации Программы представляет собой механизм контроля за исполнением плана мероприятий по реализации Программы.</w:t>
            </w:r>
          </w:p>
          <w:p w14:paraId="4CBDEB44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Выполнение мероприятий планируется осуществлять специалистами администрации муниципального образования «Сельское поселение Султановский сельсовет Володарского муниципального района Астраханской области» (далее – ответственные исполнители). Ответственные исполнители ежеквартально, не позднее 05-го числа месяца, следующего за отчетным кварталом, представляют Главе администрации муниципального образования «Сельское поселение Султановский сельсовет Володарского муниципального района Астраханской области» информацию о реализации мероприятий Программы и объеме полученного бюджетного эффекта по форме согласно приложению № 3 к настоящей Программе.</w:t>
            </w:r>
          </w:p>
          <w:p w14:paraId="2CF764C0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Результативность и эффективность выполнения мероприятий Программы оценивается бухгалтерией администрации муниципального образования «Сельское поселение Султановский сельсовет Володарского муниципального района Астраханской области» ежегодно до 01 марта года, следующего за отчетным, и определяется как степень достижения целевых показателей (индикаторов), указанных в приложении № 2 к настоящей Программе, по формуле:</w:t>
            </w:r>
          </w:p>
          <w:p w14:paraId="29E0D372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</w:t>
            </w:r>
          </w:p>
          <w:p w14:paraId="311C9102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 = i / n * 100%, где:</w:t>
            </w:r>
          </w:p>
          <w:p w14:paraId="2FF3D657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 </w:t>
            </w:r>
          </w:p>
          <w:p w14:paraId="38728E90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 – значение показателя эффективности реализации Программы (доля достигнутых целевых показателей (индикаторов) к общему количеству показателей (индикаторов) за отчетный год), %;</w:t>
            </w:r>
          </w:p>
          <w:p w14:paraId="1DD404AE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i – количество достигнутых целевых показателей (индикаторов), ед.;</w:t>
            </w:r>
          </w:p>
          <w:p w14:paraId="69C43CEF">
            <w:pPr>
              <w:tabs>
                <w:tab w:val="left" w:pos="851"/>
              </w:tabs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n – общее количество целевых показателей (индикаторов), ед.</w:t>
            </w:r>
          </w:p>
        </w:tc>
      </w:tr>
    </w:tbl>
    <w:p w14:paraId="65CAF9C7">
      <w:pPr>
        <w:tabs>
          <w:tab w:val="left" w:pos="851"/>
        </w:tabs>
        <w:ind w:firstLine="567"/>
        <w:rPr>
          <w:bCs/>
          <w:sz w:val="26"/>
          <w:szCs w:val="26"/>
        </w:rPr>
        <w:sectPr>
          <w:footnotePr>
            <w:pos w:val="beneathText"/>
          </w:footnotePr>
          <w:pgSz w:w="11906" w:h="16838"/>
          <w:pgMar w:top="1134" w:right="851" w:bottom="1134" w:left="1418" w:header="720" w:footer="720" w:gutter="0"/>
          <w:pgNumType w:start="1"/>
          <w:cols w:space="720" w:num="1"/>
        </w:sectPr>
      </w:pPr>
    </w:p>
    <w:tbl>
      <w:tblPr>
        <w:tblStyle w:val="3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7"/>
        <w:gridCol w:w="6551"/>
      </w:tblGrid>
      <w:tr w14:paraId="198A481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2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36DD471F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65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61FE4574">
            <w:pPr>
              <w:tabs>
                <w:tab w:val="left" w:pos="851"/>
              </w:tabs>
              <w:ind w:right="57" w:firstLine="567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ПРИЛОЖЕНИЕ № 1</w:t>
            </w:r>
          </w:p>
          <w:p w14:paraId="72BB6122">
            <w:pPr>
              <w:pStyle w:val="14"/>
              <w:tabs>
                <w:tab w:val="left" w:pos="851"/>
              </w:tabs>
              <w:spacing w:line="276" w:lineRule="auto"/>
              <w:ind w:firstLine="567"/>
              <w:jc w:val="righ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к Программе финансового оздоровления муниципального образования «Сельское поселение Султановский сельсовет Володарского муниципального района Астраханской области» на 2025–2027 годы </w:t>
            </w:r>
          </w:p>
        </w:tc>
      </w:tr>
    </w:tbl>
    <w:p w14:paraId="68FB919C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tbl>
      <w:tblPr>
        <w:tblStyle w:val="3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8"/>
      </w:tblGrid>
      <w:tr w14:paraId="6C7F3DA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7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160DFAEC">
            <w:pPr>
              <w:tabs>
                <w:tab w:val="left" w:pos="851"/>
              </w:tabs>
              <w:ind w:right="57" w:firstLine="2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ПЛАН</w:t>
            </w:r>
          </w:p>
          <w:p w14:paraId="315FDCC4">
            <w:pPr>
              <w:tabs>
                <w:tab w:val="left" w:pos="851"/>
              </w:tabs>
              <w:ind w:firstLine="2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мероприятий по реализации Программы финансового оздоровления </w:t>
            </w:r>
          </w:p>
          <w:p w14:paraId="45A52B69">
            <w:pPr>
              <w:tabs>
                <w:tab w:val="left" w:pos="851"/>
              </w:tabs>
              <w:ind w:firstLine="22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муниципального образования «Сельское поселение Султановский сельсовет Володарского муниципального района Астраханской области» на 2025–2027 годы</w:t>
            </w:r>
          </w:p>
        </w:tc>
      </w:tr>
    </w:tbl>
    <w:p w14:paraId="686DEA37">
      <w:pPr>
        <w:widowControl w:val="0"/>
        <w:tabs>
          <w:tab w:val="left" w:pos="851"/>
        </w:tabs>
        <w:autoSpaceDE w:val="0"/>
        <w:ind w:firstLine="567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 </w:t>
      </w:r>
    </w:p>
    <w:tbl>
      <w:tblPr>
        <w:tblStyle w:val="3"/>
        <w:tblW w:w="14784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4"/>
        <w:gridCol w:w="2841"/>
        <w:gridCol w:w="2380"/>
        <w:gridCol w:w="1632"/>
        <w:gridCol w:w="1261"/>
        <w:gridCol w:w="1179"/>
        <w:gridCol w:w="1177"/>
      </w:tblGrid>
      <w:tr w14:paraId="6FA0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F2E3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C3BC9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документа</w:t>
            </w:r>
          </w:p>
        </w:tc>
        <w:tc>
          <w:tcPr>
            <w:tcW w:w="2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E5F0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1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03DC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0B582">
            <w:pPr>
              <w:tabs>
                <w:tab w:val="left" w:pos="851"/>
              </w:tabs>
              <w:autoSpaceDN w:val="0"/>
              <w:adjustRightInd w:val="0"/>
              <w:ind w:firstLine="56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Бюджетный эффект, тыс. рублей</w:t>
            </w:r>
          </w:p>
        </w:tc>
      </w:tr>
      <w:tr w14:paraId="3FFF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4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D57C3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</w:tc>
        <w:tc>
          <w:tcPr>
            <w:tcW w:w="2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CD4CB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</w:tc>
        <w:tc>
          <w:tcPr>
            <w:tcW w:w="2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C3A74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</w:tc>
        <w:tc>
          <w:tcPr>
            <w:tcW w:w="1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2B4A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883BB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29292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CBC5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14:paraId="64766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B4C7A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1AEA5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  <w:t>2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5F757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E80C5">
            <w:pPr>
              <w:tabs>
                <w:tab w:val="left" w:pos="270"/>
                <w:tab w:val="left" w:pos="851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004D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  <w:t>5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B51AD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  <w:t>6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5387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highlight w:val="white"/>
                <w:lang w:eastAsia="en-US"/>
              </w:rPr>
            </w:pPr>
            <w:r>
              <w:rPr>
                <w:highlight w:val="white"/>
                <w:lang w:eastAsia="en-US"/>
              </w:rPr>
              <w:t>7</w:t>
            </w:r>
          </w:p>
        </w:tc>
      </w:tr>
      <w:tr w14:paraId="3320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CDDAB">
            <w:pPr>
              <w:pStyle w:val="10"/>
              <w:widowControl/>
              <w:numPr>
                <w:ilvl w:val="0"/>
                <w:numId w:val="1"/>
              </w:numPr>
              <w:tabs>
                <w:tab w:val="left" w:pos="270"/>
                <w:tab w:val="left" w:pos="851"/>
              </w:tabs>
              <w:autoSpaceDE/>
              <w:adjustRightInd w:val="0"/>
              <w:spacing w:line="276" w:lineRule="auto"/>
              <w:ind w:left="0" w:firstLine="0"/>
              <w:contextualSpacing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Мероприятия по увеличению поступлений налоговых и неналоговых доходов</w:t>
            </w:r>
          </w:p>
        </w:tc>
      </w:tr>
      <w:tr w14:paraId="11D2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F471A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1.1. Проведение оценки эффективности налоговых льгот, предоставляемых нормативно-правовыми актами администрации муниципального образования «Сельское поселение Султановский сельсовет Володарского муниципального района Астраханской области» по налогам и сборам, и представление аналитической информации главе администрации поселения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77261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записка, содержащая сведения о бюджетной и экономической эффективности действующих налоговых льгот, и предложения, направленные на отмену неэффективных налоговых льгот и ужесточение критериев предоставления льгот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BED7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11211">
            <w:pPr>
              <w:tabs>
                <w:tab w:val="left" w:pos="270"/>
                <w:tab w:val="left" w:pos="851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  <w:p w14:paraId="790F0657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 августа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33496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5376E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C681A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14:paraId="5FF8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ABA91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1.2. Обеспечить рост налоговых и неналоговых доходов бюджета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43A7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Темп роста налоговых и неналоговых доходов в отчетном году к уровню предыдущего года в сопоставимых условиях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30539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C456F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2025–2027 гг.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07231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9847E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C933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14:paraId="7C3C9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59395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1.3 Организация межведомственного взаимодействия администрации муниципального образования «Сельское поселение Султановский сельсовет Володарского муниципального района Астраханской области» в работе по увеличению поступлений налоговых и неналоговых доходов и погашению недоимки в бюджет 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B94D1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Информационный обмен, осуществление контрольной деятельности, аналитическая информация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9000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Федеральной налоговой службы по Тульской области, Финансово-экономическое управление администрации </w:t>
            </w:r>
            <w:r>
              <w:rPr>
                <w:color w:val="000000"/>
                <w:lang w:eastAsia="en-US"/>
              </w:rPr>
              <w:t xml:space="preserve">муниципального образования </w:t>
            </w:r>
            <w:r>
              <w:rPr>
                <w:lang w:eastAsia="en-US"/>
              </w:rPr>
              <w:t>«Володарский район»,</w:t>
            </w:r>
          </w:p>
          <w:p w14:paraId="2EE2C7D0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специалисты администрации муниципального образования «Сельское поселение Султановский сельсовет Володарского муниципального района Астраханской области» 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8440A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2025–2027 гг.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7066E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E78C9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C9428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14:paraId="79A9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4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2E8CC">
            <w:pPr>
              <w:tabs>
                <w:tab w:val="left" w:pos="270"/>
                <w:tab w:val="left" w:pos="851"/>
              </w:tabs>
              <w:autoSpaceDN w:val="0"/>
              <w:adjustRightInd w:val="0"/>
              <w:ind w:firstLine="24"/>
              <w:rPr>
                <w:lang w:eastAsia="en-US"/>
              </w:rPr>
            </w:pPr>
            <w:r>
              <w:rPr>
                <w:lang w:eastAsia="en-US"/>
              </w:rPr>
              <w:t>2. Мероприятия по оптимизации расходов</w:t>
            </w:r>
          </w:p>
        </w:tc>
      </w:tr>
      <w:tr w14:paraId="788F5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7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6FA69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2.1. Муниципальная служба: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18A74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944CD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1634F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BAAB0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FE55F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14:paraId="006D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E79D0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2.1.1. Установление запрета на увеличение численности муниципальных служащих 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3F20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 постановления главы администрации муниципального образования «Сельское поселение Султановский сельсовет Володарского муниципального района Астраханской области»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8219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691CDEFD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главы администрации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380E8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4F47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324D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91B03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14:paraId="7725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F1625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2.1.2. Проведение оптимизации действующей структуры и штатной численности администрации 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14829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Проект распоряжения главы администрации муниципального образования «Сельское поселение Султановский сельсовет Володарского муниципального района Астраханской области»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A0D2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0987282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главы администрации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B80D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2025–2027 гг.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9E00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445AB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1A07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14:paraId="21ED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CFCA6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2.1.3. Соблюдение нормативов расходов формирования оплаты труда лиц, замещающих должности муниципальной службы, лиц, замещающих муниципальные должности (постановление правительства Астраханской области от 28.12.2023 №819-П)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50C9A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Положение об оплате труда лиц, замещающих должности муниципальной службы и лиц, замещающих муниципальные должности администрации муниципального образования «Сельское поселение Султановский сельсовет Володарского муниципального района Астраханской области»</w:t>
            </w:r>
          </w:p>
          <w:p w14:paraId="2D012E70">
            <w:pPr>
              <w:tabs>
                <w:tab w:val="left" w:pos="270"/>
                <w:tab w:val="left" w:pos="851"/>
                <w:tab w:val="left" w:pos="2040"/>
              </w:tabs>
              <w:rPr>
                <w:lang w:eastAsia="en-US"/>
              </w:rPr>
            </w:pP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F528E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60EEC70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  <w:p w14:paraId="4355851F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0D798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2025–2027 гг.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BBA2F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2805B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</w:t>
            </w:r>
          </w:p>
          <w:p w14:paraId="4E62F062">
            <w:pPr>
              <w:tabs>
                <w:tab w:val="left" w:pos="851"/>
              </w:tabs>
              <w:ind w:firstLine="24"/>
              <w:rPr>
                <w:lang w:eastAsia="en-US"/>
              </w:rPr>
            </w:pPr>
          </w:p>
          <w:p w14:paraId="44ACCAD3">
            <w:pPr>
              <w:tabs>
                <w:tab w:val="left" w:pos="851"/>
              </w:tabs>
              <w:ind w:firstLine="24"/>
              <w:rPr>
                <w:lang w:eastAsia="en-US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DD7B8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</w:t>
            </w:r>
          </w:p>
          <w:p w14:paraId="46798A3B">
            <w:pPr>
              <w:tabs>
                <w:tab w:val="left" w:pos="851"/>
              </w:tabs>
              <w:ind w:firstLine="24"/>
              <w:rPr>
                <w:lang w:eastAsia="en-US"/>
              </w:rPr>
            </w:pPr>
          </w:p>
          <w:p w14:paraId="3FB8D1D9">
            <w:pPr>
              <w:tabs>
                <w:tab w:val="left" w:pos="851"/>
              </w:tabs>
              <w:ind w:firstLine="24"/>
              <w:rPr>
                <w:lang w:eastAsia="en-US"/>
              </w:rPr>
            </w:pPr>
          </w:p>
          <w:p w14:paraId="3057588F">
            <w:pPr>
              <w:tabs>
                <w:tab w:val="left" w:pos="851"/>
              </w:tabs>
              <w:ind w:firstLine="24"/>
              <w:rPr>
                <w:lang w:eastAsia="en-US"/>
              </w:rPr>
            </w:pPr>
          </w:p>
        </w:tc>
      </w:tr>
      <w:tr w14:paraId="2109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4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0181E">
            <w:pPr>
              <w:tabs>
                <w:tab w:val="left" w:pos="270"/>
                <w:tab w:val="left" w:pos="851"/>
              </w:tabs>
              <w:autoSpaceDN w:val="0"/>
              <w:adjustRightInd w:val="0"/>
              <w:ind w:firstLine="24"/>
              <w:rPr>
                <w:lang w:eastAsia="en-US"/>
              </w:rPr>
            </w:pPr>
            <w:r>
              <w:rPr>
                <w:lang w:eastAsia="en-US"/>
              </w:rPr>
              <w:t>2.2. Оптимизация расходов на содержание бюджетной сети:</w:t>
            </w:r>
          </w:p>
        </w:tc>
      </w:tr>
      <w:tr w14:paraId="55D2A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BFD97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2.2.1. Непринятие решения о повышении оплаты труда работников органов местного самоуправления муниципального образования «Сельское поселение Султановский сельсовет Володарского муниципального района Астраханской области» сверх темпов и сроков, предусмотренных для работников органов государственной власти Астраханской области</w:t>
            </w:r>
          </w:p>
          <w:p w14:paraId="795C4725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2469B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Мониторинг темпов роста заработной платы работников органов государственной власти, аналитическая информация по результатам мониторинга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BA55E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7E03C0B1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4335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2025–2027 гг.</w:t>
            </w:r>
          </w:p>
          <w:p w14:paraId="4931B5B8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  <w:p w14:paraId="13152119">
            <w:pPr>
              <w:tabs>
                <w:tab w:val="left" w:pos="270"/>
                <w:tab w:val="left" w:pos="851"/>
              </w:tabs>
              <w:rPr>
                <w:lang w:eastAsia="en-US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379F9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B20A6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035F3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14:paraId="6578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9DBD0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 xml:space="preserve">2.2.2. </w:t>
            </w:r>
            <w:r>
              <w:rPr>
                <w:lang w:eastAsia="en-US"/>
              </w:rPr>
              <w:t>Оптимизация расходов на укрепление материально-технической базы администрации муниципального образования «Сельское поселение Султановский сельсовет Володарского муниципального района Астраханской области»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2744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Проекты нормативных правовых актов </w:t>
            </w:r>
            <w:r>
              <w:rPr>
                <w:color w:val="000000"/>
                <w:lang w:eastAsia="en-US"/>
              </w:rPr>
              <w:t xml:space="preserve">муниципального образования </w:t>
            </w:r>
            <w:r>
              <w:rPr>
                <w:lang w:eastAsia="en-US"/>
              </w:rPr>
              <w:t>«Сельское поселение Султановский сельсовет Володарского муниципального района Астраханской области», устанавливающих порядок определения нормативных затрат</w:t>
            </w:r>
          </w:p>
          <w:p w14:paraId="7E42DC91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4A9A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41BD32A0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главы администрации</w:t>
            </w:r>
          </w:p>
          <w:p w14:paraId="124BFE7E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EDD80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2025–2027 гг.</w:t>
            </w:r>
          </w:p>
          <w:p w14:paraId="2034340B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14:paraId="0DBD5AD9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2E9EF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54B04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BC672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</w:t>
            </w:r>
          </w:p>
        </w:tc>
      </w:tr>
      <w:tr w14:paraId="652D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72D59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2.3. Мониторинг кредиторской и дебиторской задолженности:</w:t>
            </w:r>
          </w:p>
          <w:p w14:paraId="18E3959D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F594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04625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FB50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FF714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67C93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 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60A16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 </w:t>
            </w:r>
          </w:p>
        </w:tc>
      </w:tr>
      <w:tr w14:paraId="64DE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9D876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2.4.1. Поверка обоснованности возникновения и достоверности отражения в годовой отчетности кредиторской и дебиторской задолженности, в том числе просроченной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1EBE0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2D56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Главный бухгалтер 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0BE63">
            <w:pPr>
              <w:tabs>
                <w:tab w:val="left" w:pos="270"/>
                <w:tab w:val="left" w:pos="851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  <w:p w14:paraId="22448EC5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квартал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5EBE1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6FCE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10A21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</w:tr>
      <w:tr w14:paraId="59AC6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5E2E7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2.4.2. Инвентаризация государственных контрактов и договоров на соответствие утвержденным лимитам бюджетных обязательств </w:t>
            </w:r>
          </w:p>
          <w:p w14:paraId="3FCE7FA0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2F071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F1EA7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администрации. главный бухгалтер, инспектор по закупкам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7D36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2025–2027 гг.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5A4A7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A8823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58F04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</w:tr>
      <w:tr w14:paraId="58AA2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14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72744">
            <w:pPr>
              <w:tabs>
                <w:tab w:val="left" w:pos="270"/>
                <w:tab w:val="left" w:pos="851"/>
              </w:tabs>
              <w:autoSpaceDN w:val="0"/>
              <w:adjustRightInd w:val="0"/>
              <w:ind w:firstLine="24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 xml:space="preserve">3. Мероприятия по инвентаризации расходных обязательств </w:t>
            </w:r>
          </w:p>
        </w:tc>
      </w:tr>
      <w:tr w14:paraId="7B95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7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DC2D9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 xml:space="preserve">3.1. Проведение инвентаризации расходных обязательств администрации муниципального образования «Сельское поселение Султановский сельсовет Володарского муниципального района Астраханской области» с целью выявления расходных обязательств, не связанных с решением вопросов, отнесенных Конституцией Российской Федерации и федеральными и областными законами к полномочиям органов местного самоуправления сельских поселений </w:t>
            </w:r>
          </w:p>
          <w:p w14:paraId="17D8B169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AD3EC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0E93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администрации,</w:t>
            </w:r>
          </w:p>
          <w:p w14:paraId="1C3FACCA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главы администрации</w:t>
            </w:r>
          </w:p>
          <w:p w14:paraId="51D471B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</w:p>
          <w:p w14:paraId="5E1B3306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15A33">
            <w:pPr>
              <w:tabs>
                <w:tab w:val="left" w:pos="270"/>
                <w:tab w:val="left" w:pos="851"/>
              </w:tabs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До 01 июня</w:t>
            </w:r>
          </w:p>
          <w:p w14:paraId="016E3B6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2025 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8E4CE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EBA9C">
            <w:pPr>
              <w:tabs>
                <w:tab w:val="left" w:pos="851"/>
              </w:tabs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9B6C9">
            <w:pPr>
              <w:tabs>
                <w:tab w:val="left" w:pos="851"/>
              </w:tabs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</w:tr>
      <w:tr w14:paraId="088A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47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BE270">
            <w:pPr>
              <w:tabs>
                <w:tab w:val="left" w:pos="270"/>
                <w:tab w:val="left" w:pos="851"/>
              </w:tabs>
              <w:autoSpaceDN w:val="0"/>
              <w:adjustRightInd w:val="0"/>
              <w:ind w:firstLine="24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 xml:space="preserve">4. Мероприятия по оздоровлению муниципальных финансов </w:t>
            </w:r>
            <w:r>
              <w:rPr>
                <w:color w:val="000000"/>
                <w:lang w:eastAsia="en-US"/>
              </w:rPr>
              <w:t xml:space="preserve">муниципального образования </w:t>
            </w:r>
            <w:r>
              <w:rPr>
                <w:lang w:eastAsia="en-US"/>
              </w:rPr>
              <w:t>«Сельское поселение Султановский сельсовет Володарского муниципального района Астраханской области»</w:t>
            </w:r>
          </w:p>
        </w:tc>
      </w:tr>
      <w:tr w14:paraId="10C1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BE182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4.1. Разработка перечня мероприятий по оптимизации расходов на муниципальное управление</w:t>
            </w:r>
            <w:r>
              <w:rPr>
                <w:lang w:eastAsia="en-US"/>
              </w:rPr>
              <w:t xml:space="preserve"> </w:t>
            </w:r>
          </w:p>
          <w:p w14:paraId="78F71D4D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C147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 xml:space="preserve">Проект постановления администрации муниципального образования «Сельское поселение Султановский сельсовет Володарского муниципального района Астраханской области» 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954D3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57D7DC59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D16EE">
            <w:pPr>
              <w:tabs>
                <w:tab w:val="left" w:pos="270"/>
                <w:tab w:val="left" w:pos="851"/>
              </w:tabs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До 1 апреля</w:t>
            </w:r>
          </w:p>
          <w:p w14:paraId="4FD55EB5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2025 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F3313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73A44">
            <w:pPr>
              <w:tabs>
                <w:tab w:val="left" w:pos="851"/>
              </w:tabs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31ECB">
            <w:pPr>
              <w:tabs>
                <w:tab w:val="left" w:pos="851"/>
              </w:tabs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</w:tr>
      <w:tr w14:paraId="4227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4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DFDBB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4.2. Организация контроля и мониторинга за выполнением мероприятий по оптимизации расходов на муниципальное управление</w:t>
            </w:r>
          </w:p>
          <w:p w14:paraId="200BC866">
            <w:pPr>
              <w:tabs>
                <w:tab w:val="left" w:pos="270"/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3C63F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Аналитическая информация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94CE2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  <w:p w14:paraId="5DF74674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6AD80">
            <w:pPr>
              <w:tabs>
                <w:tab w:val="left" w:pos="270"/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2025–2027 гг.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AEDC8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0C2E3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13EE8">
            <w:pPr>
              <w:tabs>
                <w:tab w:val="left" w:pos="851"/>
              </w:tabs>
              <w:autoSpaceDN w:val="0"/>
              <w:adjustRightInd w:val="0"/>
              <w:ind w:firstLine="24"/>
              <w:jc w:val="center"/>
              <w:rPr>
                <w:lang w:eastAsia="en-US"/>
              </w:rPr>
            </w:pPr>
            <w:r>
              <w:rPr>
                <w:highlight w:val="white"/>
                <w:lang w:eastAsia="en-US"/>
              </w:rPr>
              <w:t>Да</w:t>
            </w:r>
          </w:p>
        </w:tc>
      </w:tr>
    </w:tbl>
    <w:p w14:paraId="718AB77A">
      <w:pPr>
        <w:tabs>
          <w:tab w:val="left" w:pos="851"/>
        </w:tabs>
        <w:ind w:firstLine="567"/>
        <w:rPr>
          <w:bCs/>
          <w:sz w:val="26"/>
          <w:szCs w:val="26"/>
        </w:rPr>
        <w:sectPr>
          <w:footnotePr>
            <w:pos w:val="beneathText"/>
          </w:footnotePr>
          <w:pgSz w:w="16838" w:h="11906" w:orient="landscape"/>
          <w:pgMar w:top="1134" w:right="851" w:bottom="1134" w:left="1418" w:header="720" w:footer="720" w:gutter="0"/>
          <w:pgNumType w:start="1"/>
          <w:cols w:space="720" w:num="1"/>
        </w:sectPr>
      </w:pPr>
    </w:p>
    <w:tbl>
      <w:tblPr>
        <w:tblStyle w:val="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8"/>
        <w:gridCol w:w="5707"/>
      </w:tblGrid>
      <w:tr w14:paraId="5774AFA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08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71ADACD1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57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2ECBC48A">
            <w:pPr>
              <w:tabs>
                <w:tab w:val="left" w:pos="851"/>
              </w:tabs>
              <w:ind w:right="57" w:firstLine="567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ПРИЛОЖЕНИЕ № 2</w:t>
            </w:r>
          </w:p>
          <w:p w14:paraId="5A3FAA4A">
            <w:pPr>
              <w:pStyle w:val="14"/>
              <w:tabs>
                <w:tab w:val="left" w:pos="851"/>
              </w:tabs>
              <w:spacing w:line="276" w:lineRule="auto"/>
              <w:ind w:firstLine="567"/>
              <w:jc w:val="righ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 Программе финансового оздоровления муниципального образования «Сельское поселение Султановский сельсовет Володарского муниципального района Астраханской области» на 2025–2027 годы</w:t>
            </w:r>
          </w:p>
        </w:tc>
      </w:tr>
    </w:tbl>
    <w:p w14:paraId="32835A2F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tbl>
      <w:tblPr>
        <w:tblStyle w:val="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5"/>
      </w:tblGrid>
      <w:tr w14:paraId="62056EF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74277F9C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Целевые индикаторы</w:t>
            </w:r>
          </w:p>
          <w:p w14:paraId="2A5768E7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реализации Плана финансового оздоровления                                                                 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муниципального образования </w:t>
            </w:r>
            <w:r>
              <w:rPr>
                <w:sz w:val="26"/>
                <w:szCs w:val="26"/>
                <w:lang w:eastAsia="en-US"/>
              </w:rPr>
              <w:t>«Сельское поселение Султановский сельсовет Володарского муниципального района Астраханской области»</w:t>
            </w:r>
          </w:p>
          <w:p w14:paraId="766028AD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 2025–2027 годы</w:t>
            </w:r>
          </w:p>
        </w:tc>
      </w:tr>
    </w:tbl>
    <w:p w14:paraId="057F7006">
      <w:pPr>
        <w:widowControl w:val="0"/>
        <w:tabs>
          <w:tab w:val="left" w:pos="851"/>
        </w:tabs>
        <w:autoSpaceDE w:val="0"/>
        <w:ind w:firstLine="567"/>
        <w:jc w:val="center"/>
        <w:rPr>
          <w:sz w:val="26"/>
          <w:szCs w:val="26"/>
        </w:rPr>
      </w:pPr>
    </w:p>
    <w:tbl>
      <w:tblPr>
        <w:tblStyle w:val="3"/>
        <w:tblW w:w="9826" w:type="dxa"/>
        <w:tblInd w:w="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8"/>
        <w:gridCol w:w="1272"/>
        <w:gridCol w:w="1296"/>
        <w:gridCol w:w="1310"/>
      </w:tblGrid>
      <w:tr w14:paraId="7872B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04F94BAF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Целевые индикаторы</w:t>
            </w:r>
          </w:p>
        </w:tc>
        <w:tc>
          <w:tcPr>
            <w:tcW w:w="1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6AD92036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1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26B594D4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B615C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</w:tr>
      <w:tr w14:paraId="3B45E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59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65359402">
            <w:pPr>
              <w:tabs>
                <w:tab w:val="left" w:pos="284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1. Темп роста налоговых и неналоговых доходов бюджета </w:t>
            </w:r>
            <w:r>
              <w:rPr>
                <w:color w:val="000000"/>
                <w:lang w:eastAsia="en-US"/>
              </w:rPr>
              <w:t xml:space="preserve">муниципального образования </w:t>
            </w:r>
            <w:r>
              <w:rPr>
                <w:lang w:eastAsia="en-US"/>
              </w:rPr>
              <w:t>«Сельское поселение Султановский сельсовет Володарского муниципального района Астраханской области» в отчетном году к уровню предыдущего года в сопоставимых условиях, %</w:t>
            </w:r>
          </w:p>
        </w:tc>
        <w:tc>
          <w:tcPr>
            <w:tcW w:w="127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537BFDE5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29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56C82CFB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3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727D83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14:paraId="25EC39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4983348">
            <w:pPr>
              <w:pStyle w:val="10"/>
              <w:widowControl/>
              <w:numPr>
                <w:ilvl w:val="0"/>
                <w:numId w:val="1"/>
              </w:numPr>
              <w:tabs>
                <w:tab w:val="left" w:pos="284"/>
              </w:tabs>
              <w:autoSpaceDE/>
              <w:adjustRightInd w:val="0"/>
              <w:spacing w:line="276" w:lineRule="auto"/>
              <w:ind w:left="0" w:firstLine="0"/>
              <w:contextualSpacing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Значение показателя отношения количества межбюджетных трансфертов, предоставляемых бюджету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 w:eastAsia="Times New Roman"/>
              </w:rPr>
              <w:t xml:space="preserve">«Сельское поселение Султановский сельсовет Володарского муниципального района Астраханской области», распределяемых решением о бюджете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образования </w:t>
            </w:r>
            <w:r>
              <w:rPr>
                <w:rFonts w:ascii="Times New Roman" w:hAnsi="Times New Roman" w:eastAsia="Times New Roman"/>
              </w:rPr>
              <w:t>«Володарский район», к общему числу межбюджетных трансфертов, %</w:t>
            </w:r>
          </w:p>
        </w:tc>
        <w:tc>
          <w:tcPr>
            <w:tcW w:w="127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5DF4071A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9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75C16841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97077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14:paraId="45C8E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726AC7DF">
            <w:pPr>
              <w:pStyle w:val="10"/>
              <w:widowControl/>
              <w:numPr>
                <w:ilvl w:val="0"/>
                <w:numId w:val="1"/>
              </w:numPr>
              <w:tabs>
                <w:tab w:val="left" w:pos="270"/>
              </w:tabs>
              <w:autoSpaceDE/>
              <w:adjustRightInd w:val="0"/>
              <w:spacing w:line="276" w:lineRule="auto"/>
              <w:ind w:left="0" w:firstLine="0"/>
              <w:contextualSpacing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Доля расходов местного бюджета, формируемых в рамках муниципальных программ, в общем объеме расходов местного бюджета, %</w:t>
            </w:r>
          </w:p>
        </w:tc>
        <w:tc>
          <w:tcPr>
            <w:tcW w:w="127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0582AAAE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9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00DA81A6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3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C65C4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14:paraId="4A6AE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4845FF71">
            <w:pPr>
              <w:tabs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5.Отсутствие планируемых к привлечению бюджетных кредитов от других бюджетов бюджетной системы</w:t>
            </w:r>
          </w:p>
        </w:tc>
        <w:tc>
          <w:tcPr>
            <w:tcW w:w="127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40656DEA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9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0E367803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3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A6C1F0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</w:tr>
      <w:tr w14:paraId="345EB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948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</w:tcPr>
          <w:p w14:paraId="0300D6CE">
            <w:pPr>
              <w:tabs>
                <w:tab w:val="left" w:pos="851"/>
              </w:tabs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6. Экономия при осуществлении закупок</w:t>
            </w:r>
          </w:p>
        </w:tc>
        <w:tc>
          <w:tcPr>
            <w:tcW w:w="1272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523D558E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&gt; 5%</w:t>
            </w:r>
          </w:p>
        </w:tc>
        <w:tc>
          <w:tcPr>
            <w:tcW w:w="1296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 w14:paraId="160815B0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&gt; 5%</w:t>
            </w:r>
          </w:p>
        </w:tc>
        <w:tc>
          <w:tcPr>
            <w:tcW w:w="131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34B709">
            <w:pPr>
              <w:tabs>
                <w:tab w:val="left" w:pos="851"/>
              </w:tabs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&gt; 5%</w:t>
            </w:r>
          </w:p>
        </w:tc>
      </w:tr>
    </w:tbl>
    <w:p w14:paraId="301EF046">
      <w:pPr>
        <w:tabs>
          <w:tab w:val="left" w:pos="851"/>
        </w:tabs>
        <w:ind w:firstLine="567"/>
        <w:rPr>
          <w:bCs/>
          <w:sz w:val="26"/>
          <w:szCs w:val="26"/>
        </w:rPr>
        <w:sectPr>
          <w:footnotePr>
            <w:pos w:val="beneathText"/>
          </w:footnotePr>
          <w:pgSz w:w="11906" w:h="16838"/>
          <w:pgMar w:top="1134" w:right="851" w:bottom="1134" w:left="1418" w:header="720" w:footer="720" w:gutter="0"/>
          <w:pgNumType w:start="1"/>
          <w:cols w:space="720" w:num="1"/>
        </w:sectPr>
      </w:pPr>
    </w:p>
    <w:tbl>
      <w:tblPr>
        <w:tblStyle w:val="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5545"/>
      </w:tblGrid>
      <w:tr w14:paraId="41770C0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08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2DF488C5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57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192FB128">
            <w:pPr>
              <w:tabs>
                <w:tab w:val="left" w:pos="851"/>
              </w:tabs>
              <w:ind w:right="57" w:firstLine="567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ПРИЛОЖЕНИЕ № 3</w:t>
            </w:r>
          </w:p>
          <w:p w14:paraId="55ABF8DD">
            <w:pPr>
              <w:pStyle w:val="14"/>
              <w:tabs>
                <w:tab w:val="left" w:pos="851"/>
              </w:tabs>
              <w:spacing w:line="276" w:lineRule="auto"/>
              <w:ind w:firstLine="567"/>
              <w:jc w:val="righ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 Программе финансового оздоровления муниципального образования «Сельское поселение Султановский сельсовет Володарского муниципального района Астраханской области» на 2025–2027 годы</w:t>
            </w:r>
          </w:p>
        </w:tc>
      </w:tr>
    </w:tbl>
    <w:p w14:paraId="0F14546A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tbl>
      <w:tblPr>
        <w:tblStyle w:val="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3"/>
      </w:tblGrid>
      <w:tr w14:paraId="065039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19F71604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ИНФОРМАЦИЯ</w:t>
            </w:r>
          </w:p>
          <w:p w14:paraId="37145113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 реализации мероприятий Плана финансового оздоровления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муниципального образования </w:t>
            </w:r>
            <w:r>
              <w:rPr>
                <w:sz w:val="26"/>
                <w:szCs w:val="26"/>
                <w:lang w:eastAsia="en-US"/>
              </w:rPr>
              <w:t>«Сельское поселение Султановский сельсовет Володарского муниципального района Астраханской области» на 2025–2027 годы и объеме полученного бюджетного эффекта</w:t>
            </w:r>
          </w:p>
          <w:p w14:paraId="21771388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 ____________________ 20__ года</w:t>
            </w:r>
          </w:p>
          <w:p w14:paraId="703502C6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 ________________________________________________________</w:t>
            </w:r>
          </w:p>
          <w:p w14:paraId="3CB852E0">
            <w:pPr>
              <w:tabs>
                <w:tab w:val="left" w:pos="851"/>
              </w:tabs>
              <w:ind w:firstLine="567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(наименование ответственного исполнителя мероприятий Плана)</w:t>
            </w:r>
          </w:p>
        </w:tc>
      </w:tr>
    </w:tbl>
    <w:p w14:paraId="4EB74969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tbl>
      <w:tblPr>
        <w:tblStyle w:val="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9"/>
        <w:gridCol w:w="1073"/>
        <w:gridCol w:w="1648"/>
        <w:gridCol w:w="1633"/>
        <w:gridCol w:w="530"/>
      </w:tblGrid>
      <w:tr w14:paraId="4857C9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90" w:type="dxa"/>
        </w:trPr>
        <w:tc>
          <w:tcPr>
            <w:tcW w:w="9854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688819EF">
            <w:pPr>
              <w:tabs>
                <w:tab w:val="left" w:pos="851"/>
              </w:tabs>
              <w:ind w:firstLine="567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Таблица № 1</w:t>
            </w:r>
          </w:p>
        </w:tc>
      </w:tr>
      <w:tr w14:paraId="6D60BC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7FE43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 Наименование мероприятия (в соответствии с Планом финансового оздоровления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муниципального образования </w:t>
            </w:r>
            <w:r>
              <w:rPr>
                <w:lang w:eastAsia="en-US"/>
              </w:rPr>
              <w:t>«Сельское поселение Султановский сельсовет Володарского муниципального района Астраханской области» на 2025–2027 гг.)</w:t>
            </w:r>
          </w:p>
        </w:tc>
        <w:tc>
          <w:tcPr>
            <w:tcW w:w="295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3FB0">
            <w:pPr>
              <w:tabs>
                <w:tab w:val="left" w:pos="851"/>
              </w:tabs>
              <w:ind w:right="57"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Бюджетный эффект,</w:t>
            </w:r>
          </w:p>
          <w:p w14:paraId="5B01F36A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тыс. рублей</w:t>
            </w:r>
          </w:p>
        </w:tc>
        <w:tc>
          <w:tcPr>
            <w:tcW w:w="1733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175A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Информация об исполнении</w:t>
            </w:r>
          </w:p>
        </w:tc>
      </w:tr>
      <w:tr w14:paraId="6A9E3CB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2B53A3">
            <w:pPr>
              <w:tabs>
                <w:tab w:val="left" w:pos="851"/>
              </w:tabs>
              <w:ind w:firstLine="567"/>
              <w:rPr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5A6D">
            <w:pPr>
              <w:tabs>
                <w:tab w:val="left" w:pos="851"/>
              </w:tabs>
              <w:autoSpaceDN w:val="0"/>
              <w:adjustRightInd w:val="0"/>
              <w:ind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 на отчетный год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DC2A5">
            <w:pPr>
              <w:tabs>
                <w:tab w:val="left" w:pos="851"/>
              </w:tabs>
              <w:autoSpaceDN w:val="0"/>
              <w:adjustRightInd w:val="0"/>
              <w:ind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за отчетный период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A0EC83">
            <w:pPr>
              <w:tabs>
                <w:tab w:val="left" w:pos="851"/>
              </w:tabs>
              <w:ind w:firstLine="567"/>
              <w:rPr>
                <w:lang w:eastAsia="en-US"/>
              </w:rPr>
            </w:pPr>
          </w:p>
        </w:tc>
      </w:tr>
      <w:tr w14:paraId="71AD7C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5F73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3A67A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67F25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8CC7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14:paraId="2F1430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86D9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F140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5E37D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517F0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14:paraId="484A52B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F211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587B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4C82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11A8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66550E79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tbl>
      <w:tblPr>
        <w:tblStyle w:val="3"/>
        <w:tblW w:w="0" w:type="auto"/>
        <w:tblInd w:w="10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9"/>
        <w:gridCol w:w="1078"/>
        <w:gridCol w:w="1636"/>
        <w:gridCol w:w="1628"/>
        <w:gridCol w:w="542"/>
      </w:tblGrid>
      <w:tr w14:paraId="2A0AF4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4" w:type="dxa"/>
        </w:trPr>
        <w:tc>
          <w:tcPr>
            <w:tcW w:w="9854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</w:tcPr>
          <w:p w14:paraId="681934C9">
            <w:pPr>
              <w:tabs>
                <w:tab w:val="left" w:pos="851"/>
              </w:tabs>
              <w:ind w:firstLine="567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Таблица № 2</w:t>
            </w:r>
          </w:p>
        </w:tc>
      </w:tr>
      <w:tr w14:paraId="1CD757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4CFD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  <w:r>
              <w:rPr>
                <w:lang w:eastAsia="en-US"/>
              </w:rPr>
              <w:t xml:space="preserve">Наименование целевого индикатора (в соответствии с приложением № 2 к Программе финансового оздоровления </w:t>
            </w:r>
            <w:r>
              <w:rPr>
                <w:color w:val="000000"/>
                <w:sz w:val="26"/>
                <w:szCs w:val="26"/>
                <w:lang w:eastAsia="en-US"/>
              </w:rPr>
              <w:t xml:space="preserve">муниципального образования </w:t>
            </w:r>
            <w:r>
              <w:rPr>
                <w:lang w:eastAsia="en-US"/>
              </w:rPr>
              <w:t>«Сельское поселение Султановский сельсовет Володарского муниципального района Астраханской области» на 2025–2027 годы)</w:t>
            </w:r>
          </w:p>
        </w:tc>
        <w:tc>
          <w:tcPr>
            <w:tcW w:w="295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4347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целевого индикатора</w:t>
            </w:r>
          </w:p>
        </w:tc>
        <w:tc>
          <w:tcPr>
            <w:tcW w:w="1736" w:type="dxa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CB92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  <w:tr w14:paraId="2BEB47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4B4973">
            <w:pPr>
              <w:tabs>
                <w:tab w:val="left" w:pos="851"/>
              </w:tabs>
              <w:ind w:firstLine="567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8872">
            <w:pPr>
              <w:tabs>
                <w:tab w:val="left" w:pos="851"/>
              </w:tabs>
              <w:autoSpaceDN w:val="0"/>
              <w:adjustRightInd w:val="0"/>
              <w:ind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 на отчетный год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606F">
            <w:pPr>
              <w:tabs>
                <w:tab w:val="left" w:pos="851"/>
              </w:tabs>
              <w:autoSpaceDN w:val="0"/>
              <w:adjustRightInd w:val="0"/>
              <w:ind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фактическое исполнение за отчетный период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184A68">
            <w:pPr>
              <w:tabs>
                <w:tab w:val="left" w:pos="851"/>
              </w:tabs>
              <w:ind w:firstLine="567"/>
              <w:rPr>
                <w:lang w:eastAsia="en-US"/>
              </w:rPr>
            </w:pPr>
          </w:p>
        </w:tc>
      </w:tr>
      <w:tr w14:paraId="37F8ADA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E3C3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9F985D">
            <w:pPr>
              <w:tabs>
                <w:tab w:val="left" w:pos="851"/>
              </w:tabs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5109D">
            <w:pPr>
              <w:tabs>
                <w:tab w:val="left" w:pos="851"/>
              </w:tabs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0EEF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14:paraId="2438C82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9EC47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4420">
            <w:pPr>
              <w:tabs>
                <w:tab w:val="left" w:pos="851"/>
              </w:tabs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3B6B">
            <w:pPr>
              <w:tabs>
                <w:tab w:val="left" w:pos="851"/>
              </w:tabs>
              <w:autoSpaceDN w:val="0"/>
              <w:adjustRightInd w:val="0"/>
              <w:ind w:right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84FC3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14:paraId="76895F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3519E">
            <w:pPr>
              <w:tabs>
                <w:tab w:val="left" w:pos="851"/>
              </w:tabs>
              <w:autoSpaceDN w:val="0"/>
              <w:adjustRightInd w:val="0"/>
              <w:ind w:right="57" w:firstLine="22"/>
              <w:jc w:val="both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EDEE2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5EB0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76EE">
            <w:pPr>
              <w:tabs>
                <w:tab w:val="left" w:pos="851"/>
              </w:tabs>
              <w:autoSpaceDN w:val="0"/>
              <w:adjustRightInd w:val="0"/>
              <w:ind w:right="57"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0F0E7B57">
      <w:pPr>
        <w:widowControl w:val="0"/>
        <w:tabs>
          <w:tab w:val="left" w:pos="851"/>
        </w:tabs>
        <w:autoSpaceDE w:val="0"/>
        <w:ind w:firstLine="567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 </w:t>
      </w:r>
    </w:p>
    <w:p w14:paraId="399E614B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14:paraId="0C0745ED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p w14:paraId="0E125A1C">
      <w:pPr>
        <w:tabs>
          <w:tab w:val="left" w:pos="851"/>
        </w:tabs>
        <w:ind w:firstLine="567"/>
        <w:rPr>
          <w:sz w:val="26"/>
          <w:szCs w:val="26"/>
        </w:rPr>
      </w:pPr>
    </w:p>
    <w:p w14:paraId="6BCE46EF"/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C95ED3"/>
    <w:multiLevelType w:val="multilevel"/>
    <w:tmpl w:val="28C95ED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9D"/>
    <w:rsid w:val="00030C68"/>
    <w:rsid w:val="001212D9"/>
    <w:rsid w:val="001905AA"/>
    <w:rsid w:val="002D69D3"/>
    <w:rsid w:val="003622B8"/>
    <w:rsid w:val="00426313"/>
    <w:rsid w:val="004D1CC6"/>
    <w:rsid w:val="00640A42"/>
    <w:rsid w:val="00743BEA"/>
    <w:rsid w:val="008B459D"/>
    <w:rsid w:val="00AF183B"/>
    <w:rsid w:val="00BA70F2"/>
    <w:rsid w:val="00BD625B"/>
    <w:rsid w:val="00C350A7"/>
    <w:rsid w:val="00D152A3"/>
    <w:rsid w:val="00DD0B71"/>
    <w:rsid w:val="00F01C0B"/>
    <w:rsid w:val="00FD23E9"/>
    <w:rsid w:val="0D79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ahom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autoSpaceDE/>
      <w:autoSpaceDN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5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9"/>
    <w:qFormat/>
    <w:uiPriority w:val="1"/>
    <w:pPr>
      <w:widowControl w:val="0"/>
      <w:autoSpaceDE w:val="0"/>
      <w:autoSpaceDN w:val="0"/>
    </w:pPr>
    <w:rPr>
      <w:rFonts w:ascii="Tahoma" w:hAnsi="Tahoma" w:eastAsia="Tahoma" w:cs="Tahoma"/>
      <w:sz w:val="23"/>
      <w:szCs w:val="23"/>
      <w:lang w:eastAsia="en-US"/>
    </w:rPr>
  </w:style>
  <w:style w:type="paragraph" w:styleId="7">
    <w:name w:val="Title"/>
    <w:basedOn w:val="1"/>
    <w:link w:val="8"/>
    <w:qFormat/>
    <w:uiPriority w:val="1"/>
    <w:pPr>
      <w:widowControl w:val="0"/>
      <w:autoSpaceDE w:val="0"/>
      <w:autoSpaceDN w:val="0"/>
      <w:spacing w:before="113"/>
      <w:ind w:left="2490" w:right="3311"/>
    </w:pPr>
    <w:rPr>
      <w:rFonts w:ascii="Tahoma" w:hAnsi="Tahoma" w:eastAsia="Tahoma" w:cs="Tahoma"/>
      <w:b/>
      <w:bCs/>
      <w:sz w:val="47"/>
      <w:szCs w:val="47"/>
      <w:lang w:eastAsia="en-US"/>
    </w:rPr>
  </w:style>
  <w:style w:type="character" w:customStyle="1" w:styleId="8">
    <w:name w:val="Заголовок Знак"/>
    <w:basedOn w:val="2"/>
    <w:link w:val="7"/>
    <w:qFormat/>
    <w:uiPriority w:val="1"/>
    <w:rPr>
      <w:rFonts w:ascii="Tahoma" w:hAnsi="Tahoma" w:eastAsia="Tahoma" w:cs="Tahoma"/>
      <w:b/>
      <w:bCs/>
      <w:sz w:val="47"/>
      <w:szCs w:val="47"/>
      <w:lang w:val="ru-RU"/>
    </w:rPr>
  </w:style>
  <w:style w:type="character" w:customStyle="1" w:styleId="9">
    <w:name w:val="Основной текст Знак"/>
    <w:basedOn w:val="2"/>
    <w:link w:val="6"/>
    <w:qFormat/>
    <w:uiPriority w:val="1"/>
    <w:rPr>
      <w:rFonts w:ascii="Tahoma" w:hAnsi="Tahoma" w:eastAsia="Tahoma" w:cs="Tahoma"/>
      <w:sz w:val="23"/>
      <w:szCs w:val="23"/>
      <w:lang w:val="ru-RU"/>
    </w:rPr>
  </w:style>
  <w:style w:type="paragraph" w:styleId="10">
    <w:name w:val="List Paragraph"/>
    <w:basedOn w:val="1"/>
    <w:qFormat/>
    <w:uiPriority w:val="34"/>
    <w:pPr>
      <w:widowControl w:val="0"/>
      <w:autoSpaceDE w:val="0"/>
      <w:autoSpaceDN w:val="0"/>
      <w:ind w:left="2779" w:hanging="290"/>
    </w:pPr>
    <w:rPr>
      <w:rFonts w:ascii="Tahoma" w:hAnsi="Tahoma" w:eastAsia="Tahoma" w:cs="Tahoma"/>
      <w:sz w:val="22"/>
      <w:szCs w:val="22"/>
      <w:lang w:eastAsia="en-US"/>
    </w:rPr>
  </w:style>
  <w:style w:type="paragraph" w:customStyle="1" w:styleId="11">
    <w:name w:val="Table Paragraph"/>
    <w:basedOn w:val="1"/>
    <w:qFormat/>
    <w:uiPriority w:val="1"/>
    <w:pPr>
      <w:widowControl w:val="0"/>
      <w:autoSpaceDE w:val="0"/>
      <w:autoSpaceDN w:val="0"/>
    </w:pPr>
    <w:rPr>
      <w:rFonts w:ascii="Tahoma" w:hAnsi="Tahoma" w:eastAsia="Tahoma" w:cs="Tahoma"/>
      <w:sz w:val="22"/>
      <w:szCs w:val="22"/>
      <w:lang w:eastAsia="en-US"/>
    </w:rPr>
  </w:style>
  <w:style w:type="character" w:customStyle="1" w:styleId="12">
    <w:name w:val="Текст выноски Знак"/>
    <w:basedOn w:val="2"/>
    <w:link w:val="5"/>
    <w:semiHidden/>
    <w:uiPriority w:val="99"/>
    <w:rPr>
      <w:rFonts w:ascii="Tahoma" w:hAnsi="Tahoma" w:eastAsia="Times New Roman" w:cs="Tahoma"/>
      <w:sz w:val="16"/>
      <w:szCs w:val="16"/>
      <w:lang w:val="ru-RU" w:eastAsia="ru-RU"/>
    </w:rPr>
  </w:style>
  <w:style w:type="paragraph" w:customStyle="1" w:styleId="13">
    <w:name w:val="Standard"/>
    <w:qFormat/>
    <w:uiPriority w:val="0"/>
    <w:pPr>
      <w:widowControl/>
      <w:suppressAutoHyphens/>
      <w:autoSpaceDE/>
      <w:autoSpaceDN w:val="0"/>
      <w:spacing w:after="200" w:line="276" w:lineRule="auto"/>
    </w:pPr>
    <w:rPr>
      <w:rFonts w:ascii="Calibri" w:hAnsi="Calibri" w:eastAsia="SimSun" w:cs="Calibri"/>
      <w:kern w:val="3"/>
      <w:sz w:val="22"/>
      <w:szCs w:val="22"/>
      <w:lang w:val="ru-RU" w:eastAsia="en-US" w:bidi="ar-SA"/>
    </w:rPr>
  </w:style>
  <w:style w:type="paragraph" w:customStyle="1" w:styleId="14">
    <w:name w:val="Базовый"/>
    <w:qFormat/>
    <w:uiPriority w:val="0"/>
    <w:pPr>
      <w:widowControl/>
      <w:autoSpaceDE/>
      <w:autoSpaceDN w:val="0"/>
      <w:adjustRightInd w:val="0"/>
    </w:pPr>
    <w:rPr>
      <w:rFonts w:ascii="Times New Roman" w:hAnsi="Times New Roman" w:eastAsia="Calibri" w:cs="Times New Roman"/>
      <w:b/>
      <w:bCs/>
      <w:sz w:val="28"/>
      <w:szCs w:val="28"/>
      <w:lang w:val="ru-RU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1833</Words>
  <Characters>14935</Characters>
  <Lines>146</Lines>
  <Paragraphs>41</Paragraphs>
  <TotalTime>49</TotalTime>
  <ScaleCrop>false</ScaleCrop>
  <LinksUpToDate>false</LinksUpToDate>
  <CharactersWithSpaces>16958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2026-05-13T10:08:00Z</dcterms:created>
  <dc:creator>Лотос</dc:creator>
  <cp:lastModifiedBy>Сельсовет</cp:lastModifiedBy>
  <cp:lastPrinted>2024-04-17T11:42:00Z</cp:lastPrinted>
  <dcterms:modified xsi:type="dcterms:W3CDTF">2026-08-11T08:59:44Z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eyJoZGlkIjoiZmIxZTEzMDQ5ODI5Mzg3ZTc0YWY0NzYzOGQwYjJkNWIifQ==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4538A57F16A04EF28FCDA0D43720369A_12</vt:lpwstr>
  </property>
</Properties>
</file>